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0A026" w14:textId="5D2CB165" w:rsidR="00A90A95" w:rsidRPr="00A90A95" w:rsidRDefault="00A90A95" w:rsidP="00A90A95">
      <w:pPr>
        <w:pStyle w:val="Heading1"/>
        <w:rPr>
          <w:rStyle w:val="Heading1ASSP"/>
        </w:rPr>
      </w:pPr>
      <w:r w:rsidRPr="00A90A95">
        <w:rPr>
          <w:rStyle w:val="Heading1ASSP"/>
        </w:rPr>
        <w:t>Annual Succession Plan Template</w:t>
      </w:r>
    </w:p>
    <w:p w14:paraId="411CBE73" w14:textId="77777777" w:rsidR="00A90A95" w:rsidRPr="00327DF4" w:rsidRDefault="00A90A95" w:rsidP="00A90A95">
      <w:pPr>
        <w:rPr>
          <w:rFonts w:ascii="Arial" w:hAnsi="Arial" w:cs="Arial"/>
        </w:rPr>
      </w:pPr>
    </w:p>
    <w:p w14:paraId="06C32A28" w14:textId="00B1B09F" w:rsidR="00A90A95" w:rsidRPr="00B34964" w:rsidRDefault="00A90A95" w:rsidP="00A90A95">
      <w:pPr>
        <w:rPr>
          <w:rFonts w:ascii="Arial" w:hAnsi="Arial" w:cs="Arial"/>
          <w:sz w:val="20"/>
          <w:szCs w:val="20"/>
        </w:rPr>
      </w:pPr>
      <w:r w:rsidRPr="00B34964">
        <w:rPr>
          <w:rFonts w:ascii="Arial" w:hAnsi="Arial" w:cs="Arial"/>
          <w:sz w:val="20"/>
          <w:szCs w:val="20"/>
        </w:rPr>
        <w:t xml:space="preserve">Use this template </w:t>
      </w:r>
      <w:r w:rsidR="007F18AD">
        <w:rPr>
          <w:rFonts w:ascii="Arial" w:hAnsi="Arial" w:cs="Arial"/>
          <w:sz w:val="20"/>
          <w:szCs w:val="20"/>
        </w:rPr>
        <w:t xml:space="preserve">or create your own </w:t>
      </w:r>
      <w:r w:rsidRPr="00B34964">
        <w:rPr>
          <w:rFonts w:ascii="Arial" w:hAnsi="Arial" w:cs="Arial"/>
          <w:sz w:val="20"/>
          <w:szCs w:val="20"/>
        </w:rPr>
        <w:t>to help you plan your community’s succession planning activities for the upcoming year.  Succession plans must be uploaded to your community’s CAMPT by August 15 each year. Community program year runs July 1</w:t>
      </w:r>
      <w:r w:rsidRPr="00B34964">
        <w:rPr>
          <w:rFonts w:ascii="Arial" w:hAnsi="Arial" w:cs="Arial"/>
          <w:sz w:val="20"/>
          <w:szCs w:val="20"/>
          <w:vertAlign w:val="superscript"/>
        </w:rPr>
        <w:t>st</w:t>
      </w:r>
      <w:r w:rsidRPr="00B34964">
        <w:rPr>
          <w:rFonts w:ascii="Arial" w:hAnsi="Arial" w:cs="Arial"/>
          <w:sz w:val="20"/>
          <w:szCs w:val="20"/>
        </w:rPr>
        <w:t xml:space="preserve"> – June 30</w:t>
      </w:r>
      <w:r w:rsidRPr="00B34964">
        <w:rPr>
          <w:rFonts w:ascii="Arial" w:hAnsi="Arial" w:cs="Arial"/>
          <w:sz w:val="20"/>
          <w:szCs w:val="20"/>
          <w:vertAlign w:val="superscript"/>
        </w:rPr>
        <w:t>th</w:t>
      </w:r>
      <w:r w:rsidR="007F18AD">
        <w:rPr>
          <w:rFonts w:ascii="Arial" w:hAnsi="Arial" w:cs="Arial"/>
          <w:sz w:val="20"/>
          <w:szCs w:val="20"/>
        </w:rPr>
        <w:t>.</w:t>
      </w:r>
    </w:p>
    <w:p w14:paraId="0834F4FC" w14:textId="77777777" w:rsidR="00A90A95" w:rsidRDefault="00A90A95" w:rsidP="00A90A95">
      <w:pPr>
        <w:rPr>
          <w:rFonts w:ascii="Arial" w:hAnsi="Arial" w:cs="Arial"/>
          <w:sz w:val="20"/>
          <w:szCs w:val="20"/>
        </w:rPr>
      </w:pPr>
    </w:p>
    <w:p w14:paraId="72A720B7" w14:textId="77777777" w:rsidR="00A90A95" w:rsidRDefault="00A90A95" w:rsidP="00A90A95">
      <w:pPr>
        <w:rPr>
          <w:rFonts w:ascii="Arial" w:hAnsi="Arial" w:cs="Arial"/>
          <w:sz w:val="20"/>
          <w:szCs w:val="20"/>
        </w:rPr>
      </w:pPr>
      <w:r>
        <w:rPr>
          <w:rFonts w:ascii="Arial" w:hAnsi="Arial" w:cs="Arial"/>
          <w:sz w:val="20"/>
          <w:szCs w:val="20"/>
        </w:rPr>
        <w:t xml:space="preserve">Take our </w:t>
      </w:r>
      <w:hyperlink r:id="rId7" w:history="1">
        <w:r w:rsidRPr="0016586A">
          <w:rPr>
            <w:rStyle w:val="Hyperlink"/>
            <w:rFonts w:ascii="Arial" w:hAnsi="Arial" w:cs="Arial"/>
            <w:sz w:val="20"/>
            <w:szCs w:val="20"/>
          </w:rPr>
          <w:t>Succession Planning</w:t>
        </w:r>
      </w:hyperlink>
      <w:r>
        <w:rPr>
          <w:rFonts w:ascii="Arial" w:hAnsi="Arial" w:cs="Arial"/>
          <w:sz w:val="20"/>
          <w:szCs w:val="20"/>
        </w:rPr>
        <w:t xml:space="preserve"> on-demand leadership training for ideas about ways to advance your community’s succession planning efforts.</w:t>
      </w:r>
    </w:p>
    <w:p w14:paraId="109EFD07" w14:textId="77777777" w:rsidR="00A90A95" w:rsidRPr="00B34964" w:rsidRDefault="00A90A95" w:rsidP="00A90A95">
      <w:pPr>
        <w:rPr>
          <w:rFonts w:ascii="Arial" w:hAnsi="Arial" w:cs="Arial"/>
          <w:sz w:val="20"/>
          <w:szCs w:val="20"/>
        </w:rPr>
      </w:pPr>
    </w:p>
    <w:p w14:paraId="3E5DA26D" w14:textId="77777777" w:rsidR="00A90A95" w:rsidRPr="007F18AD" w:rsidRDefault="00A90A95" w:rsidP="007F18AD">
      <w:pPr>
        <w:pStyle w:val="SubHeadASSP"/>
        <w:rPr>
          <w:u w:val="single"/>
        </w:rPr>
      </w:pPr>
      <w:r w:rsidRPr="007F18AD">
        <w:t>Community Name:</w:t>
      </w:r>
      <w:r w:rsidRPr="007F18AD">
        <w:tab/>
      </w:r>
      <w:r w:rsidRPr="007F18AD">
        <w:rPr>
          <w:u w:val="single"/>
        </w:rPr>
        <w:tab/>
      </w:r>
      <w:r w:rsidRPr="007F18AD">
        <w:rPr>
          <w:u w:val="single"/>
        </w:rPr>
        <w:tab/>
      </w:r>
      <w:r w:rsidRPr="007F18AD">
        <w:rPr>
          <w:u w:val="single"/>
        </w:rPr>
        <w:tab/>
      </w:r>
      <w:r w:rsidRPr="007F18AD">
        <w:rPr>
          <w:u w:val="single"/>
        </w:rPr>
        <w:tab/>
      </w:r>
      <w:r w:rsidRPr="007F18AD">
        <w:rPr>
          <w:u w:val="single"/>
        </w:rPr>
        <w:tab/>
      </w:r>
    </w:p>
    <w:p w14:paraId="292D01DF" w14:textId="77777777" w:rsidR="00A90A95" w:rsidRPr="007F18AD" w:rsidRDefault="00A90A95" w:rsidP="007F18AD">
      <w:pPr>
        <w:pStyle w:val="SubHeadASSP"/>
      </w:pPr>
      <w:r w:rsidRPr="007F18AD">
        <w:t>Community Year:</w:t>
      </w:r>
      <w:r w:rsidRPr="007F18AD">
        <w:tab/>
      </w:r>
      <w:r w:rsidRPr="007F18AD">
        <w:rPr>
          <w:u w:val="single"/>
        </w:rPr>
        <w:tab/>
      </w:r>
      <w:r w:rsidRPr="007F18AD">
        <w:rPr>
          <w:u w:val="single"/>
        </w:rPr>
        <w:tab/>
      </w:r>
      <w:r w:rsidRPr="007F18AD">
        <w:rPr>
          <w:u w:val="single"/>
        </w:rPr>
        <w:tab/>
      </w:r>
      <w:r w:rsidRPr="007F18AD">
        <w:rPr>
          <w:u w:val="single"/>
        </w:rPr>
        <w:tab/>
      </w:r>
      <w:r w:rsidRPr="007F18AD">
        <w:rPr>
          <w:u w:val="single"/>
        </w:rPr>
        <w:tab/>
      </w:r>
    </w:p>
    <w:p w14:paraId="3EAD8C6C" w14:textId="77777777" w:rsidR="00A90A95" w:rsidRPr="00B34964" w:rsidRDefault="00A90A95" w:rsidP="00A90A95">
      <w:pPr>
        <w:rPr>
          <w:rFonts w:ascii="Arial" w:hAnsi="Arial" w:cs="Arial"/>
          <w:b/>
          <w:bCs/>
        </w:rPr>
      </w:pPr>
    </w:p>
    <w:p w14:paraId="22F0DEDB" w14:textId="70BCCB21" w:rsidR="00A90A95" w:rsidRDefault="007F18AD" w:rsidP="00A90A95">
      <w:pPr>
        <w:rPr>
          <w:rFonts w:ascii="Arial" w:hAnsi="Arial" w:cs="Arial"/>
          <w:sz w:val="32"/>
          <w:szCs w:val="32"/>
        </w:rPr>
      </w:pPr>
      <w:r>
        <w:rPr>
          <w:rFonts w:ascii="Arial" w:hAnsi="Arial" w:cs="Arial"/>
          <w:sz w:val="32"/>
          <w:szCs w:val="32"/>
        </w:rPr>
        <w:t xml:space="preserve">1. </w:t>
      </w:r>
      <w:r w:rsidR="00A90A95" w:rsidRPr="00351E25">
        <w:rPr>
          <w:rFonts w:ascii="Arial" w:hAnsi="Arial" w:cs="Arial"/>
          <w:sz w:val="32"/>
          <w:szCs w:val="32"/>
        </w:rPr>
        <w:t>Inventory Community Needs</w:t>
      </w:r>
    </w:p>
    <w:p w14:paraId="0DA24650" w14:textId="77777777" w:rsidR="00A90A95" w:rsidRDefault="00A90A95" w:rsidP="00A90A95">
      <w:pPr>
        <w:rPr>
          <w:rFonts w:ascii="Arial" w:hAnsi="Arial" w:cs="Arial"/>
          <w:sz w:val="20"/>
          <w:szCs w:val="20"/>
        </w:rPr>
      </w:pPr>
      <w:r>
        <w:rPr>
          <w:rFonts w:ascii="Arial" w:hAnsi="Arial" w:cs="Arial"/>
          <w:sz w:val="20"/>
          <w:szCs w:val="20"/>
        </w:rPr>
        <w:t>Assistant Administrator Election</w:t>
      </w:r>
    </w:p>
    <w:p w14:paraId="25701ADE" w14:textId="77777777" w:rsidR="00A90A95" w:rsidRPr="00351E25" w:rsidRDefault="00A90A95" w:rsidP="00A90A95">
      <w:pPr>
        <w:pStyle w:val="ListParagraph"/>
        <w:numPr>
          <w:ilvl w:val="0"/>
          <w:numId w:val="13"/>
        </w:numPr>
        <w:rPr>
          <w:rFonts w:ascii="Arial" w:hAnsi="Arial" w:cs="Arial"/>
          <w:sz w:val="20"/>
          <w:szCs w:val="20"/>
        </w:rPr>
      </w:pPr>
      <w:r>
        <w:rPr>
          <w:rFonts w:ascii="Arial" w:hAnsi="Arial" w:cs="Arial"/>
          <w:sz w:val="20"/>
          <w:szCs w:val="20"/>
        </w:rPr>
        <w:t xml:space="preserve">This year (call for nominations </w:t>
      </w:r>
      <w:bookmarkStart w:id="0" w:name="_GoBack"/>
      <w:bookmarkEnd w:id="0"/>
      <w:r>
        <w:rPr>
          <w:rFonts w:ascii="Arial" w:hAnsi="Arial" w:cs="Arial"/>
          <w:sz w:val="20"/>
          <w:szCs w:val="20"/>
        </w:rPr>
        <w:t>open this July – September; election this March)</w:t>
      </w:r>
    </w:p>
    <w:p w14:paraId="58C38C24" w14:textId="77777777" w:rsidR="00A90A95" w:rsidRDefault="00A90A95" w:rsidP="00A90A95">
      <w:pPr>
        <w:pStyle w:val="ListParagraph"/>
        <w:numPr>
          <w:ilvl w:val="0"/>
          <w:numId w:val="13"/>
        </w:numPr>
        <w:rPr>
          <w:rFonts w:ascii="Arial" w:hAnsi="Arial" w:cs="Arial"/>
          <w:sz w:val="20"/>
          <w:szCs w:val="20"/>
        </w:rPr>
      </w:pPr>
      <w:r w:rsidRPr="00351E25">
        <w:rPr>
          <w:rFonts w:ascii="Arial" w:hAnsi="Arial" w:cs="Arial"/>
          <w:sz w:val="20"/>
          <w:szCs w:val="20"/>
        </w:rPr>
        <w:t>Opens next year</w:t>
      </w:r>
      <w:r>
        <w:rPr>
          <w:rFonts w:ascii="Arial" w:hAnsi="Arial" w:cs="Arial"/>
          <w:sz w:val="20"/>
          <w:szCs w:val="20"/>
        </w:rPr>
        <w:t xml:space="preserve"> (call for nominations opens next July)</w:t>
      </w:r>
    </w:p>
    <w:p w14:paraId="60E42495" w14:textId="77777777" w:rsidR="00A90A95" w:rsidRDefault="00A90A95" w:rsidP="00A90A95">
      <w:pPr>
        <w:rPr>
          <w:rFonts w:ascii="Arial" w:hAnsi="Arial" w:cs="Arial"/>
          <w:sz w:val="20"/>
          <w:szCs w:val="20"/>
        </w:rPr>
      </w:pPr>
    </w:p>
    <w:p w14:paraId="2B5C4A5D" w14:textId="77777777" w:rsidR="00A90A95" w:rsidRDefault="00A90A95" w:rsidP="00A90A95">
      <w:pPr>
        <w:rPr>
          <w:rFonts w:ascii="Arial" w:hAnsi="Arial" w:cs="Arial"/>
          <w:sz w:val="20"/>
          <w:szCs w:val="20"/>
        </w:rPr>
      </w:pPr>
      <w:r>
        <w:rPr>
          <w:rFonts w:ascii="Arial" w:hAnsi="Arial" w:cs="Arial"/>
          <w:sz w:val="20"/>
          <w:szCs w:val="20"/>
        </w:rPr>
        <w:t>Other open leadership positions / opportunities</w:t>
      </w:r>
    </w:p>
    <w:tbl>
      <w:tblPr>
        <w:tblStyle w:val="TableGrid"/>
        <w:tblW w:w="10975" w:type="dxa"/>
        <w:tblLook w:val="04A0" w:firstRow="1" w:lastRow="0" w:firstColumn="1" w:lastColumn="0" w:noHBand="0" w:noVBand="1"/>
      </w:tblPr>
      <w:tblGrid>
        <w:gridCol w:w="3055"/>
        <w:gridCol w:w="3330"/>
        <w:gridCol w:w="4590"/>
      </w:tblGrid>
      <w:tr w:rsidR="00A90A95" w:rsidRPr="00351E25" w14:paraId="068F2B7F" w14:textId="77777777" w:rsidTr="006A7586">
        <w:tc>
          <w:tcPr>
            <w:tcW w:w="3055" w:type="dxa"/>
            <w:shd w:val="clear" w:color="auto" w:fill="006536"/>
          </w:tcPr>
          <w:p w14:paraId="0E9D8A49" w14:textId="77777777" w:rsidR="00A90A95" w:rsidRPr="00351E25" w:rsidRDefault="00A90A95" w:rsidP="006A7586">
            <w:pPr>
              <w:rPr>
                <w:rFonts w:ascii="Arial" w:hAnsi="Arial" w:cs="Arial"/>
                <w:b/>
                <w:bCs/>
                <w:color w:val="FFFFFF" w:themeColor="background1"/>
                <w:sz w:val="20"/>
                <w:szCs w:val="20"/>
              </w:rPr>
            </w:pPr>
            <w:r w:rsidRPr="00351E25">
              <w:rPr>
                <w:rFonts w:ascii="Arial" w:hAnsi="Arial" w:cs="Arial"/>
                <w:b/>
                <w:bCs/>
                <w:color w:val="FFFFFF" w:themeColor="background1"/>
                <w:sz w:val="20"/>
                <w:szCs w:val="20"/>
              </w:rPr>
              <w:t>Position</w:t>
            </w:r>
          </w:p>
        </w:tc>
        <w:tc>
          <w:tcPr>
            <w:tcW w:w="3330" w:type="dxa"/>
            <w:shd w:val="clear" w:color="auto" w:fill="006536"/>
          </w:tcPr>
          <w:p w14:paraId="4CCEC459" w14:textId="77777777" w:rsidR="00A90A95" w:rsidRPr="00351E25" w:rsidRDefault="00A90A95" w:rsidP="006A7586">
            <w:pPr>
              <w:rPr>
                <w:rFonts w:ascii="Arial" w:hAnsi="Arial" w:cs="Arial"/>
                <w:b/>
                <w:bCs/>
                <w:color w:val="FFFFFF" w:themeColor="background1"/>
                <w:sz w:val="20"/>
                <w:szCs w:val="20"/>
              </w:rPr>
            </w:pPr>
            <w:r w:rsidRPr="00351E25">
              <w:rPr>
                <w:rFonts w:ascii="Arial" w:hAnsi="Arial" w:cs="Arial"/>
                <w:b/>
                <w:bCs/>
                <w:color w:val="FFFFFF" w:themeColor="background1"/>
                <w:sz w:val="20"/>
                <w:szCs w:val="20"/>
              </w:rPr>
              <w:t>Core responsibilities</w:t>
            </w:r>
          </w:p>
        </w:tc>
        <w:tc>
          <w:tcPr>
            <w:tcW w:w="4590" w:type="dxa"/>
            <w:shd w:val="clear" w:color="auto" w:fill="006536"/>
          </w:tcPr>
          <w:p w14:paraId="334F5C28" w14:textId="77777777" w:rsidR="00A90A95" w:rsidRPr="00351E25" w:rsidRDefault="00A90A95" w:rsidP="006A7586">
            <w:pPr>
              <w:rPr>
                <w:rFonts w:ascii="Arial" w:hAnsi="Arial" w:cs="Arial"/>
                <w:b/>
                <w:bCs/>
                <w:color w:val="FFFFFF" w:themeColor="background1"/>
                <w:sz w:val="20"/>
                <w:szCs w:val="20"/>
              </w:rPr>
            </w:pPr>
            <w:r w:rsidRPr="00351E25">
              <w:rPr>
                <w:rFonts w:ascii="Arial" w:hAnsi="Arial" w:cs="Arial"/>
                <w:b/>
                <w:bCs/>
                <w:color w:val="FFFFFF" w:themeColor="background1"/>
                <w:sz w:val="20"/>
                <w:szCs w:val="20"/>
              </w:rPr>
              <w:t>Core skills needed</w:t>
            </w:r>
          </w:p>
        </w:tc>
      </w:tr>
      <w:tr w:rsidR="00A90A95" w14:paraId="2A960AC0" w14:textId="77777777" w:rsidTr="006A7586">
        <w:tc>
          <w:tcPr>
            <w:tcW w:w="3055" w:type="dxa"/>
            <w:shd w:val="clear" w:color="auto" w:fill="D9D9D9" w:themeFill="background1" w:themeFillShade="D9"/>
          </w:tcPr>
          <w:p w14:paraId="3D846D1F" w14:textId="77777777" w:rsidR="00A90A95" w:rsidRPr="00351E25" w:rsidRDefault="00A90A95" w:rsidP="006A7586">
            <w:pPr>
              <w:rPr>
                <w:rFonts w:ascii="Arial" w:hAnsi="Arial" w:cs="Arial"/>
                <w:i/>
                <w:iCs/>
                <w:sz w:val="20"/>
                <w:szCs w:val="20"/>
              </w:rPr>
            </w:pPr>
            <w:r>
              <w:rPr>
                <w:rFonts w:ascii="Arial" w:hAnsi="Arial" w:cs="Arial"/>
                <w:sz w:val="20"/>
                <w:szCs w:val="20"/>
              </w:rPr>
              <w:t xml:space="preserve">ex. </w:t>
            </w:r>
            <w:r>
              <w:rPr>
                <w:rFonts w:ascii="Arial" w:hAnsi="Arial" w:cs="Arial"/>
                <w:i/>
                <w:iCs/>
                <w:sz w:val="20"/>
                <w:szCs w:val="20"/>
              </w:rPr>
              <w:t>Networking coordinator</w:t>
            </w:r>
          </w:p>
        </w:tc>
        <w:tc>
          <w:tcPr>
            <w:tcW w:w="3330" w:type="dxa"/>
            <w:shd w:val="clear" w:color="auto" w:fill="D9D9D9" w:themeFill="background1" w:themeFillShade="D9"/>
          </w:tcPr>
          <w:p w14:paraId="1C5B0AC4" w14:textId="77777777" w:rsidR="00A90A95" w:rsidRPr="00351E25" w:rsidRDefault="00A90A95" w:rsidP="006A7586">
            <w:pPr>
              <w:rPr>
                <w:rFonts w:ascii="Arial" w:hAnsi="Arial" w:cs="Arial"/>
                <w:i/>
                <w:iCs/>
                <w:sz w:val="20"/>
                <w:szCs w:val="20"/>
              </w:rPr>
            </w:pPr>
            <w:r>
              <w:rPr>
                <w:rFonts w:ascii="Arial" w:hAnsi="Arial" w:cs="Arial"/>
                <w:i/>
                <w:iCs/>
                <w:sz w:val="20"/>
                <w:szCs w:val="20"/>
              </w:rPr>
              <w:t>Support the advisory committee in organizing virtual network events for members</w:t>
            </w:r>
          </w:p>
        </w:tc>
        <w:tc>
          <w:tcPr>
            <w:tcW w:w="4590" w:type="dxa"/>
            <w:shd w:val="clear" w:color="auto" w:fill="D9D9D9" w:themeFill="background1" w:themeFillShade="D9"/>
          </w:tcPr>
          <w:p w14:paraId="6BB8C623" w14:textId="77777777" w:rsidR="00A90A95" w:rsidRPr="00351E25" w:rsidRDefault="00A90A95" w:rsidP="006A7586">
            <w:pPr>
              <w:rPr>
                <w:rFonts w:ascii="Arial" w:hAnsi="Arial" w:cs="Arial"/>
                <w:i/>
                <w:iCs/>
                <w:sz w:val="20"/>
                <w:szCs w:val="20"/>
              </w:rPr>
            </w:pPr>
            <w:r>
              <w:rPr>
                <w:rFonts w:ascii="Arial" w:hAnsi="Arial" w:cs="Arial"/>
                <w:i/>
                <w:iCs/>
                <w:sz w:val="20"/>
                <w:szCs w:val="20"/>
              </w:rPr>
              <w:t>Good planning and communication skills, familiarity with technology options</w:t>
            </w:r>
          </w:p>
        </w:tc>
      </w:tr>
      <w:tr w:rsidR="00A90A95" w14:paraId="20AE377F" w14:textId="77777777" w:rsidTr="006A7586">
        <w:tc>
          <w:tcPr>
            <w:tcW w:w="3055" w:type="dxa"/>
          </w:tcPr>
          <w:p w14:paraId="59274017" w14:textId="77777777" w:rsidR="00A90A95" w:rsidRDefault="00A90A95" w:rsidP="006A7586">
            <w:pPr>
              <w:rPr>
                <w:rFonts w:ascii="Arial" w:hAnsi="Arial" w:cs="Arial"/>
                <w:sz w:val="20"/>
                <w:szCs w:val="20"/>
              </w:rPr>
            </w:pPr>
          </w:p>
        </w:tc>
        <w:tc>
          <w:tcPr>
            <w:tcW w:w="3330" w:type="dxa"/>
          </w:tcPr>
          <w:p w14:paraId="51D2921D" w14:textId="77777777" w:rsidR="00A90A95" w:rsidRDefault="00A90A95" w:rsidP="006A7586">
            <w:pPr>
              <w:rPr>
                <w:rFonts w:ascii="Arial" w:hAnsi="Arial" w:cs="Arial"/>
                <w:sz w:val="20"/>
                <w:szCs w:val="20"/>
              </w:rPr>
            </w:pPr>
          </w:p>
        </w:tc>
        <w:tc>
          <w:tcPr>
            <w:tcW w:w="4590" w:type="dxa"/>
          </w:tcPr>
          <w:p w14:paraId="163C419F" w14:textId="77777777" w:rsidR="00A90A95" w:rsidRDefault="00A90A95" w:rsidP="006A7586">
            <w:pPr>
              <w:rPr>
                <w:rFonts w:ascii="Arial" w:hAnsi="Arial" w:cs="Arial"/>
                <w:sz w:val="20"/>
                <w:szCs w:val="20"/>
              </w:rPr>
            </w:pPr>
          </w:p>
        </w:tc>
      </w:tr>
      <w:tr w:rsidR="00A90A95" w14:paraId="64ACA567" w14:textId="77777777" w:rsidTr="006A7586">
        <w:tc>
          <w:tcPr>
            <w:tcW w:w="3055" w:type="dxa"/>
          </w:tcPr>
          <w:p w14:paraId="5693C898" w14:textId="77777777" w:rsidR="00A90A95" w:rsidRDefault="00A90A95" w:rsidP="006A7586">
            <w:pPr>
              <w:rPr>
                <w:rFonts w:ascii="Arial" w:hAnsi="Arial" w:cs="Arial"/>
                <w:sz w:val="20"/>
                <w:szCs w:val="20"/>
              </w:rPr>
            </w:pPr>
          </w:p>
        </w:tc>
        <w:tc>
          <w:tcPr>
            <w:tcW w:w="3330" w:type="dxa"/>
          </w:tcPr>
          <w:p w14:paraId="7E8357AA" w14:textId="77777777" w:rsidR="00A90A95" w:rsidRDefault="00A90A95" w:rsidP="006A7586">
            <w:pPr>
              <w:rPr>
                <w:rFonts w:ascii="Arial" w:hAnsi="Arial" w:cs="Arial"/>
                <w:sz w:val="20"/>
                <w:szCs w:val="20"/>
              </w:rPr>
            </w:pPr>
          </w:p>
        </w:tc>
        <w:tc>
          <w:tcPr>
            <w:tcW w:w="4590" w:type="dxa"/>
          </w:tcPr>
          <w:p w14:paraId="0FC71CE8" w14:textId="77777777" w:rsidR="00A90A95" w:rsidRDefault="00A90A95" w:rsidP="006A7586">
            <w:pPr>
              <w:rPr>
                <w:rFonts w:ascii="Arial" w:hAnsi="Arial" w:cs="Arial"/>
                <w:sz w:val="20"/>
                <w:szCs w:val="20"/>
              </w:rPr>
            </w:pPr>
          </w:p>
        </w:tc>
      </w:tr>
      <w:tr w:rsidR="00A90A95" w14:paraId="623B9032" w14:textId="77777777" w:rsidTr="006A7586">
        <w:tc>
          <w:tcPr>
            <w:tcW w:w="3055" w:type="dxa"/>
          </w:tcPr>
          <w:p w14:paraId="4E52584D" w14:textId="77777777" w:rsidR="00A90A95" w:rsidRDefault="00A90A95" w:rsidP="006A7586">
            <w:pPr>
              <w:rPr>
                <w:rFonts w:ascii="Arial" w:hAnsi="Arial" w:cs="Arial"/>
                <w:sz w:val="20"/>
                <w:szCs w:val="20"/>
              </w:rPr>
            </w:pPr>
          </w:p>
        </w:tc>
        <w:tc>
          <w:tcPr>
            <w:tcW w:w="3330" w:type="dxa"/>
          </w:tcPr>
          <w:p w14:paraId="481273CA" w14:textId="77777777" w:rsidR="00A90A95" w:rsidRDefault="00A90A95" w:rsidP="006A7586">
            <w:pPr>
              <w:rPr>
                <w:rFonts w:ascii="Arial" w:hAnsi="Arial" w:cs="Arial"/>
                <w:sz w:val="20"/>
                <w:szCs w:val="20"/>
              </w:rPr>
            </w:pPr>
          </w:p>
        </w:tc>
        <w:tc>
          <w:tcPr>
            <w:tcW w:w="4590" w:type="dxa"/>
          </w:tcPr>
          <w:p w14:paraId="06F0E2DB" w14:textId="77777777" w:rsidR="00A90A95" w:rsidRDefault="00A90A95" w:rsidP="006A7586">
            <w:pPr>
              <w:rPr>
                <w:rFonts w:ascii="Arial" w:hAnsi="Arial" w:cs="Arial"/>
                <w:sz w:val="20"/>
                <w:szCs w:val="20"/>
              </w:rPr>
            </w:pPr>
          </w:p>
        </w:tc>
      </w:tr>
    </w:tbl>
    <w:p w14:paraId="2217C78D" w14:textId="77777777" w:rsidR="00A90A95" w:rsidRDefault="00A90A95" w:rsidP="00A90A95">
      <w:pPr>
        <w:rPr>
          <w:rFonts w:ascii="Arial" w:hAnsi="Arial" w:cs="Arial"/>
          <w:sz w:val="20"/>
          <w:szCs w:val="20"/>
        </w:rPr>
      </w:pPr>
    </w:p>
    <w:p w14:paraId="054F2998" w14:textId="77777777" w:rsidR="00A90A95" w:rsidRDefault="00A90A95" w:rsidP="00A90A95">
      <w:pPr>
        <w:rPr>
          <w:rFonts w:ascii="Arial" w:hAnsi="Arial" w:cs="Arial"/>
          <w:sz w:val="32"/>
          <w:szCs w:val="32"/>
        </w:rPr>
      </w:pPr>
    </w:p>
    <w:p w14:paraId="48FB56A1" w14:textId="5C412165" w:rsidR="00A90A95" w:rsidRDefault="007F18AD" w:rsidP="00A90A95">
      <w:pPr>
        <w:rPr>
          <w:rFonts w:ascii="Arial" w:hAnsi="Arial" w:cs="Arial"/>
          <w:sz w:val="32"/>
          <w:szCs w:val="32"/>
        </w:rPr>
      </w:pPr>
      <w:r>
        <w:rPr>
          <w:rFonts w:ascii="Arial" w:hAnsi="Arial" w:cs="Arial"/>
          <w:sz w:val="32"/>
          <w:szCs w:val="32"/>
        </w:rPr>
        <w:t xml:space="preserve">2. </w:t>
      </w:r>
      <w:r w:rsidR="00A90A95" w:rsidRPr="007043A1">
        <w:rPr>
          <w:rFonts w:ascii="Arial" w:hAnsi="Arial" w:cs="Arial"/>
          <w:sz w:val="32"/>
          <w:szCs w:val="32"/>
        </w:rPr>
        <w:t>Track</w:t>
      </w:r>
      <w:r w:rsidR="00A90A95">
        <w:rPr>
          <w:rFonts w:ascii="Arial" w:hAnsi="Arial" w:cs="Arial"/>
          <w:sz w:val="32"/>
          <w:szCs w:val="32"/>
        </w:rPr>
        <w:t xml:space="preserve"> Potential Leaders</w:t>
      </w:r>
    </w:p>
    <w:p w14:paraId="6D3730FB" w14:textId="77777777" w:rsidR="00A90A95" w:rsidRPr="007043A1" w:rsidRDefault="00A90A95" w:rsidP="00A90A95">
      <w:pPr>
        <w:rPr>
          <w:rFonts w:ascii="Arial" w:hAnsi="Arial" w:cs="Arial"/>
          <w:sz w:val="20"/>
          <w:szCs w:val="20"/>
        </w:rPr>
      </w:pPr>
      <w:r>
        <w:rPr>
          <w:rFonts w:ascii="Arial" w:hAnsi="Arial" w:cs="Arial"/>
          <w:sz w:val="20"/>
          <w:szCs w:val="20"/>
        </w:rPr>
        <w:t>Describe how your Advisory Committee identify and track high potential members throughout the year.</w:t>
      </w:r>
    </w:p>
    <w:p w14:paraId="795F0CDC" w14:textId="0CC6EDCC" w:rsidR="00A90A95" w:rsidRDefault="00A90A95" w:rsidP="00A90A95">
      <w:pPr>
        <w:rPr>
          <w:rFonts w:ascii="Arial" w:hAnsi="Arial" w:cs="Arial"/>
        </w:rPr>
      </w:pPr>
    </w:p>
    <w:p w14:paraId="469D64A7" w14:textId="1F2B47B1" w:rsidR="007F18AD" w:rsidRDefault="007F18AD" w:rsidP="00A90A95">
      <w:pPr>
        <w:rPr>
          <w:rFonts w:ascii="Arial" w:hAnsi="Arial" w:cs="Arial"/>
        </w:rPr>
      </w:pPr>
    </w:p>
    <w:p w14:paraId="5A6A0FCA" w14:textId="31ECA4F5" w:rsidR="007F18AD" w:rsidRDefault="007F18AD" w:rsidP="00A90A95">
      <w:pPr>
        <w:rPr>
          <w:rFonts w:ascii="Arial" w:hAnsi="Arial" w:cs="Arial"/>
        </w:rPr>
      </w:pPr>
    </w:p>
    <w:p w14:paraId="5E81060C" w14:textId="16D1D94C" w:rsidR="007F18AD" w:rsidRDefault="007F18AD" w:rsidP="00A90A95">
      <w:pPr>
        <w:rPr>
          <w:rFonts w:ascii="Arial" w:hAnsi="Arial" w:cs="Arial"/>
        </w:rPr>
      </w:pPr>
    </w:p>
    <w:p w14:paraId="0B89F169" w14:textId="45FEF07B" w:rsidR="007F18AD" w:rsidRDefault="007F18AD" w:rsidP="00A90A95">
      <w:pPr>
        <w:rPr>
          <w:rFonts w:ascii="Arial" w:hAnsi="Arial" w:cs="Arial"/>
        </w:rPr>
      </w:pPr>
    </w:p>
    <w:p w14:paraId="605C8662" w14:textId="77777777" w:rsidR="007F18AD" w:rsidRDefault="007F18AD" w:rsidP="00A90A95">
      <w:pPr>
        <w:rPr>
          <w:rFonts w:ascii="Arial" w:hAnsi="Arial" w:cs="Arial"/>
        </w:rPr>
      </w:pPr>
    </w:p>
    <w:p w14:paraId="4E7D418B" w14:textId="77777777" w:rsidR="00A90A95" w:rsidRDefault="00A90A95" w:rsidP="00A90A95">
      <w:pPr>
        <w:rPr>
          <w:rFonts w:ascii="Arial" w:hAnsi="Arial" w:cs="Arial"/>
        </w:rPr>
      </w:pPr>
    </w:p>
    <w:p w14:paraId="36484172" w14:textId="60FED3D4" w:rsidR="00A90A95" w:rsidRPr="0016586A" w:rsidRDefault="007F18AD" w:rsidP="00A90A95">
      <w:pPr>
        <w:rPr>
          <w:rFonts w:ascii="Arial" w:hAnsi="Arial" w:cs="Arial"/>
          <w:sz w:val="32"/>
          <w:szCs w:val="32"/>
        </w:rPr>
      </w:pPr>
      <w:r>
        <w:rPr>
          <w:rFonts w:ascii="Arial" w:hAnsi="Arial" w:cs="Arial"/>
          <w:sz w:val="32"/>
          <w:szCs w:val="32"/>
        </w:rPr>
        <w:lastRenderedPageBreak/>
        <w:t xml:space="preserve">3. </w:t>
      </w:r>
      <w:r w:rsidR="00A90A95">
        <w:rPr>
          <w:rFonts w:ascii="Arial" w:hAnsi="Arial" w:cs="Arial"/>
          <w:sz w:val="32"/>
          <w:szCs w:val="32"/>
        </w:rPr>
        <w:t>Engage Members</w:t>
      </w:r>
    </w:p>
    <w:p w14:paraId="0D0384FD" w14:textId="77777777" w:rsidR="00A90A95" w:rsidRPr="0016586A" w:rsidRDefault="00A90A95" w:rsidP="00A90A95">
      <w:pPr>
        <w:rPr>
          <w:rFonts w:ascii="Arial" w:hAnsi="Arial" w:cs="Arial"/>
          <w:sz w:val="20"/>
          <w:szCs w:val="20"/>
        </w:rPr>
      </w:pPr>
      <w:r w:rsidRPr="0016586A">
        <w:rPr>
          <w:rFonts w:ascii="Arial" w:hAnsi="Arial" w:cs="Arial"/>
          <w:sz w:val="20"/>
          <w:szCs w:val="20"/>
        </w:rPr>
        <w:t>Describe how your advisory committee will work together to engage high potential members throughout the year and encourage them to increase their involvement through elected and appointed leadership roles. Include details on how your leadership team will share the responsibility for connecting with potential new leaders and work together to track these conversations.</w:t>
      </w:r>
    </w:p>
    <w:p w14:paraId="5B1197D4" w14:textId="589C466D" w:rsidR="00A90A95" w:rsidRDefault="00A90A95" w:rsidP="00A90A95">
      <w:pPr>
        <w:rPr>
          <w:rFonts w:ascii="Arial" w:hAnsi="Arial" w:cs="Arial"/>
        </w:rPr>
      </w:pPr>
    </w:p>
    <w:p w14:paraId="7E46A1DB" w14:textId="76BC3BBA" w:rsidR="007F18AD" w:rsidRDefault="007F18AD" w:rsidP="00A90A95">
      <w:pPr>
        <w:rPr>
          <w:rFonts w:ascii="Arial" w:hAnsi="Arial" w:cs="Arial"/>
        </w:rPr>
      </w:pPr>
    </w:p>
    <w:p w14:paraId="2E4C4170" w14:textId="3E772AB2" w:rsidR="007F18AD" w:rsidRDefault="007F18AD" w:rsidP="00A90A95">
      <w:pPr>
        <w:rPr>
          <w:rFonts w:ascii="Arial" w:hAnsi="Arial" w:cs="Arial"/>
        </w:rPr>
      </w:pPr>
    </w:p>
    <w:p w14:paraId="7CADD3AA" w14:textId="339E1B44" w:rsidR="007F18AD" w:rsidRDefault="007F18AD" w:rsidP="00A90A95">
      <w:pPr>
        <w:rPr>
          <w:rFonts w:ascii="Arial" w:hAnsi="Arial" w:cs="Arial"/>
        </w:rPr>
      </w:pPr>
    </w:p>
    <w:p w14:paraId="5388D8F1" w14:textId="43F77C34" w:rsidR="007F18AD" w:rsidRDefault="007F18AD" w:rsidP="00A90A95">
      <w:pPr>
        <w:rPr>
          <w:rFonts w:ascii="Arial" w:hAnsi="Arial" w:cs="Arial"/>
        </w:rPr>
      </w:pPr>
    </w:p>
    <w:p w14:paraId="0864AAE4" w14:textId="18FC91B2" w:rsidR="007F18AD" w:rsidRDefault="007F18AD" w:rsidP="00A90A95">
      <w:pPr>
        <w:rPr>
          <w:rFonts w:ascii="Arial" w:hAnsi="Arial" w:cs="Arial"/>
        </w:rPr>
      </w:pPr>
    </w:p>
    <w:p w14:paraId="2C6E1B3A" w14:textId="17175771" w:rsidR="007F18AD" w:rsidRDefault="007F18AD" w:rsidP="00A90A95">
      <w:pPr>
        <w:rPr>
          <w:rFonts w:ascii="Arial" w:hAnsi="Arial" w:cs="Arial"/>
        </w:rPr>
      </w:pPr>
    </w:p>
    <w:p w14:paraId="75823595" w14:textId="1F4E836D" w:rsidR="007F18AD" w:rsidRDefault="007F18AD" w:rsidP="00A90A95">
      <w:pPr>
        <w:rPr>
          <w:rFonts w:ascii="Arial" w:hAnsi="Arial" w:cs="Arial"/>
        </w:rPr>
      </w:pPr>
    </w:p>
    <w:p w14:paraId="2214AE76" w14:textId="0E75B1BF" w:rsidR="007F18AD" w:rsidRDefault="007F18AD" w:rsidP="00A90A95">
      <w:pPr>
        <w:rPr>
          <w:rFonts w:ascii="Arial" w:hAnsi="Arial" w:cs="Arial"/>
        </w:rPr>
      </w:pPr>
    </w:p>
    <w:p w14:paraId="5430ADCC" w14:textId="6A885AE6" w:rsidR="007F18AD" w:rsidRDefault="007F18AD" w:rsidP="00A90A95">
      <w:pPr>
        <w:rPr>
          <w:rFonts w:ascii="Arial" w:hAnsi="Arial" w:cs="Arial"/>
        </w:rPr>
      </w:pPr>
    </w:p>
    <w:p w14:paraId="0C142A0F" w14:textId="7C9E48A1" w:rsidR="007F18AD" w:rsidRDefault="007F18AD" w:rsidP="00A90A95">
      <w:pPr>
        <w:rPr>
          <w:rFonts w:ascii="Arial" w:hAnsi="Arial" w:cs="Arial"/>
        </w:rPr>
      </w:pPr>
    </w:p>
    <w:p w14:paraId="5F5537C1" w14:textId="6348DD46" w:rsidR="007F18AD" w:rsidRDefault="007F18AD" w:rsidP="00A90A95">
      <w:pPr>
        <w:rPr>
          <w:rFonts w:ascii="Arial" w:hAnsi="Arial" w:cs="Arial"/>
        </w:rPr>
      </w:pPr>
    </w:p>
    <w:p w14:paraId="7D5DB16D" w14:textId="0E6C8B20" w:rsidR="007F18AD" w:rsidRDefault="007F18AD" w:rsidP="00A90A95">
      <w:pPr>
        <w:rPr>
          <w:rFonts w:ascii="Arial" w:hAnsi="Arial" w:cs="Arial"/>
        </w:rPr>
      </w:pPr>
    </w:p>
    <w:p w14:paraId="75220D15" w14:textId="365CE341" w:rsidR="007F18AD" w:rsidRDefault="007F18AD" w:rsidP="00A90A95">
      <w:pPr>
        <w:rPr>
          <w:rFonts w:ascii="Arial" w:hAnsi="Arial" w:cs="Arial"/>
        </w:rPr>
      </w:pPr>
    </w:p>
    <w:p w14:paraId="2486FB93" w14:textId="696DEA66" w:rsidR="007F18AD" w:rsidRDefault="007F18AD" w:rsidP="00A90A95">
      <w:pPr>
        <w:rPr>
          <w:rFonts w:ascii="Arial" w:hAnsi="Arial" w:cs="Arial"/>
        </w:rPr>
      </w:pPr>
    </w:p>
    <w:p w14:paraId="38C64D81" w14:textId="2A9830C5" w:rsidR="007F18AD" w:rsidRDefault="007F18AD" w:rsidP="00A90A95">
      <w:pPr>
        <w:rPr>
          <w:rFonts w:ascii="Arial" w:hAnsi="Arial" w:cs="Arial"/>
        </w:rPr>
      </w:pPr>
    </w:p>
    <w:p w14:paraId="2B93C66A" w14:textId="5F2FA9F8" w:rsidR="007F18AD" w:rsidRDefault="007F18AD" w:rsidP="00A90A95">
      <w:pPr>
        <w:rPr>
          <w:rFonts w:ascii="Arial" w:hAnsi="Arial" w:cs="Arial"/>
        </w:rPr>
      </w:pPr>
    </w:p>
    <w:p w14:paraId="720E8652" w14:textId="77777777" w:rsidR="007F18AD" w:rsidRDefault="007F18AD" w:rsidP="00A90A95">
      <w:pPr>
        <w:rPr>
          <w:rFonts w:ascii="Arial" w:hAnsi="Arial" w:cs="Arial"/>
        </w:rPr>
      </w:pPr>
    </w:p>
    <w:p w14:paraId="4CFA8984" w14:textId="41E0B7A6" w:rsidR="00A90A95" w:rsidRPr="0016586A" w:rsidRDefault="007F18AD" w:rsidP="00A90A95">
      <w:pPr>
        <w:rPr>
          <w:rFonts w:ascii="Arial" w:hAnsi="Arial" w:cs="Arial"/>
          <w:sz w:val="32"/>
          <w:szCs w:val="32"/>
        </w:rPr>
      </w:pPr>
      <w:r>
        <w:rPr>
          <w:rFonts w:ascii="Arial" w:hAnsi="Arial" w:cs="Arial"/>
          <w:sz w:val="32"/>
          <w:szCs w:val="32"/>
        </w:rPr>
        <w:t xml:space="preserve">4. </w:t>
      </w:r>
      <w:r w:rsidR="00A90A95" w:rsidRPr="0016586A">
        <w:rPr>
          <w:rFonts w:ascii="Arial" w:hAnsi="Arial" w:cs="Arial"/>
          <w:sz w:val="32"/>
          <w:szCs w:val="32"/>
        </w:rPr>
        <w:t>Show Appreciation</w:t>
      </w:r>
    </w:p>
    <w:p w14:paraId="427A5D34" w14:textId="77777777" w:rsidR="00A90A95" w:rsidRPr="0016586A" w:rsidRDefault="00A90A95" w:rsidP="00A90A95">
      <w:pPr>
        <w:rPr>
          <w:rFonts w:ascii="Arial" w:hAnsi="Arial" w:cs="Arial"/>
          <w:sz w:val="20"/>
          <w:szCs w:val="20"/>
        </w:rPr>
      </w:pPr>
      <w:r w:rsidRPr="0016586A">
        <w:rPr>
          <w:rFonts w:ascii="Arial" w:hAnsi="Arial" w:cs="Arial"/>
          <w:sz w:val="20"/>
          <w:szCs w:val="20"/>
        </w:rPr>
        <w:t>Describe how your Advisory Committee will work together to thank and recognize volunteer leaders for their contributions.</w:t>
      </w:r>
    </w:p>
    <w:p w14:paraId="66B426B2" w14:textId="77777777" w:rsidR="00DE2AC7" w:rsidRPr="00A90A95" w:rsidRDefault="00DE2AC7" w:rsidP="00A90A95"/>
    <w:sectPr w:rsidR="00DE2AC7" w:rsidRPr="00A90A95" w:rsidSect="00F729AF">
      <w:headerReference w:type="even" r:id="rId8"/>
      <w:headerReference w:type="default" r:id="rId9"/>
      <w:footerReference w:type="even" r:id="rId10"/>
      <w:footerReference w:type="default" r:id="rId11"/>
      <w:headerReference w:type="first" r:id="rId12"/>
      <w:footerReference w:type="first" r:id="rId13"/>
      <w:pgSz w:w="12240" w:h="15840"/>
      <w:pgMar w:top="2520" w:right="1080" w:bottom="1440" w:left="1080" w:header="1008" w:footer="129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19277" w14:textId="77777777" w:rsidR="00A90A95" w:rsidRDefault="00A90A95" w:rsidP="00502582">
      <w:r>
        <w:separator/>
      </w:r>
    </w:p>
  </w:endnote>
  <w:endnote w:type="continuationSeparator" w:id="0">
    <w:p w14:paraId="5EAB674E" w14:textId="77777777" w:rsidR="00A90A95" w:rsidRDefault="00A90A95" w:rsidP="00502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altName w:val="Calibri"/>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79977" w14:textId="77777777" w:rsidR="009554B3" w:rsidRDefault="00955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027827"/>
      <w:docPartObj>
        <w:docPartGallery w:val="Page Numbers (Bottom of Page)"/>
        <w:docPartUnique/>
      </w:docPartObj>
    </w:sdtPr>
    <w:sdtEndPr>
      <w:rPr>
        <w:noProof/>
      </w:rPr>
    </w:sdtEndPr>
    <w:sdtContent>
      <w:p w14:paraId="5E0D958D" w14:textId="77777777" w:rsidR="00DE2AC7" w:rsidRDefault="00DE2A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2F23B4" w14:textId="77777777" w:rsidR="00502582" w:rsidRDefault="00502582" w:rsidP="0050258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A7766" w14:textId="77777777" w:rsidR="009554B3" w:rsidRDefault="009554B3">
    <w:pPr>
      <w:pStyle w:val="Footer"/>
    </w:pPr>
    <w:r>
      <w:rPr>
        <w:noProof/>
      </w:rPr>
      <w:drawing>
        <wp:anchor distT="0" distB="0" distL="114300" distR="114300" simplePos="0" relativeHeight="251661312" behindDoc="0" locked="0" layoutInCell="1" allowOverlap="1" wp14:anchorId="174C61EB" wp14:editId="68553329">
          <wp:simplePos x="0" y="0"/>
          <wp:positionH relativeFrom="margin">
            <wp:align>center</wp:align>
          </wp:positionH>
          <wp:positionV relativeFrom="page">
            <wp:posOffset>8686800</wp:posOffset>
          </wp:positionV>
          <wp:extent cx="7772400" cy="1371900"/>
          <wp:effectExtent l="0" t="0" r="0" b="0"/>
          <wp:wrapSquare wrapText="bothSides"/>
          <wp:docPr id="2" name="Picture 2" descr="A picture containing bird, tre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P_Letterhead_Footer_200424.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719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D7A92" w14:textId="77777777" w:rsidR="00A90A95" w:rsidRDefault="00A90A95" w:rsidP="00502582">
      <w:r>
        <w:separator/>
      </w:r>
    </w:p>
  </w:footnote>
  <w:footnote w:type="continuationSeparator" w:id="0">
    <w:p w14:paraId="1A58439E" w14:textId="77777777" w:rsidR="00A90A95" w:rsidRDefault="00A90A95" w:rsidP="00502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AC2D9" w14:textId="77777777" w:rsidR="00502582" w:rsidRDefault="00953B49">
    <w:pPr>
      <w:pStyle w:val="Header"/>
    </w:pPr>
    <w:r>
      <w:rPr>
        <w:noProof/>
      </w:rPr>
      <w:pict w14:anchorId="79B55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098954" o:spid="_x0000_s2050" type="#_x0000_t75" style="position:absolute;margin-left:0;margin-top:0;width:612pt;height:11in;z-index:-251657216;mso-position-horizontal:center;mso-position-horizontal-relative:margin;mso-position-vertical:center;mso-position-vertical-relative:margin" o:allowincell="f">
          <v:imagedata r:id="rId1" o:title="ASSP_Letterhead_191114-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0E5BD" w14:textId="77777777" w:rsidR="00502582" w:rsidRDefault="00953B49">
    <w:pPr>
      <w:pStyle w:val="Header"/>
    </w:pPr>
    <w:r>
      <w:rPr>
        <w:noProof/>
      </w:rPr>
      <w:pict w14:anchorId="3BEC7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098955" o:spid="_x0000_s2051" type="#_x0000_t75" style="position:absolute;margin-left:0;margin-top:0;width:612pt;height:11in;z-index:-251656192;mso-position-horizontal:center;mso-position-horizontal-relative:margin;mso-position-vertical:center;mso-position-vertical-relative:margin" o:allowincell="f">
          <v:imagedata r:id="rId1" o:title="ASSP_Letterhead_191114-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7964A" w14:textId="77777777" w:rsidR="009554B3" w:rsidRDefault="009554B3">
    <w:pPr>
      <w:pStyle w:val="Header"/>
    </w:pPr>
    <w:r>
      <w:rPr>
        <w:noProof/>
      </w:rPr>
      <w:drawing>
        <wp:inline distT="0" distB="0" distL="0" distR="0" wp14:anchorId="7A0C010D" wp14:editId="399153E6">
          <wp:extent cx="2552700" cy="672184"/>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P_Logo_Horizontal.jpg"/>
                  <pic:cNvPicPr/>
                </pic:nvPicPr>
                <pic:blipFill rotWithShape="1">
                  <a:blip r:embed="rId1">
                    <a:extLst>
                      <a:ext uri="{28A0092B-C50C-407E-A947-70E740481C1C}">
                        <a14:useLocalDpi xmlns:a14="http://schemas.microsoft.com/office/drawing/2010/main" val="0"/>
                      </a:ext>
                    </a:extLst>
                  </a:blip>
                  <a:srcRect l="6526" t="22885" r="4887" b="18856"/>
                  <a:stretch/>
                </pic:blipFill>
                <pic:spPr bwMode="auto">
                  <a:xfrm>
                    <a:off x="0" y="0"/>
                    <a:ext cx="2605986" cy="6862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43446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41C66E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B86615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CE6BA3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AD27D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F9CF4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FA944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88609D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B986B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7AEA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2E6907"/>
    <w:multiLevelType w:val="hybridMultilevel"/>
    <w:tmpl w:val="F87AFF72"/>
    <w:lvl w:ilvl="0" w:tplc="0248DA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3B1802"/>
    <w:multiLevelType w:val="hybridMultilevel"/>
    <w:tmpl w:val="B4D6E53E"/>
    <w:lvl w:ilvl="0" w:tplc="05C48966">
      <w:start w:val="1"/>
      <w:numFmt w:val="decimal"/>
      <w:pStyle w:val="NumberedListASSP"/>
      <w:lvlText w:val="%1."/>
      <w:lvlJc w:val="left"/>
      <w:pPr>
        <w:ind w:left="720" w:hanging="360"/>
      </w:pPr>
      <w:rPr>
        <w:rFonts w:ascii="Arial" w:hAnsi="Arial" w:hint="default"/>
        <w:b/>
        <w:i w:val="0"/>
        <w:color w:val="006437"/>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7E4648"/>
    <w:multiLevelType w:val="hybridMultilevel"/>
    <w:tmpl w:val="C23E5BDC"/>
    <w:lvl w:ilvl="0" w:tplc="67409280">
      <w:start w:val="1"/>
      <w:numFmt w:val="bullet"/>
      <w:pStyle w:val="ListASSP"/>
      <w:lvlText w:val=""/>
      <w:lvlJc w:val="left"/>
      <w:pPr>
        <w:ind w:left="720" w:hanging="360"/>
      </w:pPr>
      <w:rPr>
        <w:rFonts w:ascii="Wingdings" w:hAnsi="Wingdings" w:hint="default"/>
        <w:b/>
        <w:i w:val="0"/>
        <w:color w:val="006437"/>
        <w:spacing w:val="-1"/>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3"/>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A95"/>
    <w:rsid w:val="000170F6"/>
    <w:rsid w:val="000A276A"/>
    <w:rsid w:val="00135060"/>
    <w:rsid w:val="001C1A5A"/>
    <w:rsid w:val="003F7D94"/>
    <w:rsid w:val="0040025F"/>
    <w:rsid w:val="00501BAB"/>
    <w:rsid w:val="00502582"/>
    <w:rsid w:val="00503BAD"/>
    <w:rsid w:val="0063128E"/>
    <w:rsid w:val="006C36A3"/>
    <w:rsid w:val="006F117F"/>
    <w:rsid w:val="00745CAA"/>
    <w:rsid w:val="00765DAF"/>
    <w:rsid w:val="007C1B66"/>
    <w:rsid w:val="007F18AD"/>
    <w:rsid w:val="0081138C"/>
    <w:rsid w:val="008E71B9"/>
    <w:rsid w:val="00953B49"/>
    <w:rsid w:val="009554B3"/>
    <w:rsid w:val="00970224"/>
    <w:rsid w:val="009C1D58"/>
    <w:rsid w:val="009D21D7"/>
    <w:rsid w:val="00A90A95"/>
    <w:rsid w:val="00AF1667"/>
    <w:rsid w:val="00C10717"/>
    <w:rsid w:val="00C533BB"/>
    <w:rsid w:val="00C748FE"/>
    <w:rsid w:val="00D00A56"/>
    <w:rsid w:val="00D0763C"/>
    <w:rsid w:val="00D443E2"/>
    <w:rsid w:val="00DC395B"/>
    <w:rsid w:val="00DE2AC7"/>
    <w:rsid w:val="00EF567E"/>
    <w:rsid w:val="00F06721"/>
    <w:rsid w:val="00F729AF"/>
    <w:rsid w:val="00F93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8B80BF"/>
  <w15:chartTrackingRefBased/>
  <w15:docId w15:val="{0B0628F8-D0EC-4FFF-A5C4-715BAD7AF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95"/>
    <w:rPr>
      <w:rFonts w:ascii="Myriad Pro" w:hAnsi="Myriad Pro"/>
    </w:rPr>
  </w:style>
  <w:style w:type="paragraph" w:styleId="Heading1">
    <w:name w:val="heading 1"/>
    <w:basedOn w:val="Normal"/>
    <w:next w:val="Normal"/>
    <w:link w:val="Heading1Char"/>
    <w:uiPriority w:val="9"/>
    <w:qFormat/>
    <w:rsid w:val="00A90A9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ASSP">
    <w:name w:val="Heading 1 ASSP"/>
    <w:basedOn w:val="DefaultParagraphFont"/>
    <w:qFormat/>
    <w:rsid w:val="0063128E"/>
    <w:rPr>
      <w:rFonts w:ascii="Arial" w:hAnsi="Arial"/>
      <w:b/>
      <w:bCs/>
      <w:color w:val="006400"/>
      <w:sz w:val="40"/>
    </w:rPr>
  </w:style>
  <w:style w:type="paragraph" w:customStyle="1" w:styleId="SubHeadASSP">
    <w:name w:val="Sub Head ASSP"/>
    <w:basedOn w:val="Normal"/>
    <w:qFormat/>
    <w:rsid w:val="00745CAA"/>
    <w:rPr>
      <w:sz w:val="32"/>
    </w:rPr>
  </w:style>
  <w:style w:type="character" w:styleId="Strong">
    <w:name w:val="Strong"/>
    <w:basedOn w:val="DefaultParagraphFont"/>
    <w:uiPriority w:val="22"/>
    <w:qFormat/>
    <w:rsid w:val="00DC395B"/>
    <w:rPr>
      <w:b/>
      <w:bCs/>
    </w:rPr>
  </w:style>
  <w:style w:type="paragraph" w:customStyle="1" w:styleId="ASSPArial">
    <w:name w:val="ASSP Arial"/>
    <w:basedOn w:val="Normal"/>
    <w:rsid w:val="00C748FE"/>
    <w:pPr>
      <w:tabs>
        <w:tab w:val="left" w:pos="3615"/>
      </w:tabs>
    </w:pPr>
    <w:rPr>
      <w:rFonts w:cs="Arial"/>
    </w:rPr>
  </w:style>
  <w:style w:type="character" w:customStyle="1" w:styleId="BodyCopy">
    <w:name w:val="Body Copy"/>
    <w:basedOn w:val="DefaultParagraphFont"/>
    <w:rsid w:val="009C1D58"/>
    <w:rPr>
      <w:rFonts w:ascii="Arial" w:hAnsi="Arial"/>
      <w:sz w:val="20"/>
    </w:rPr>
  </w:style>
  <w:style w:type="paragraph" w:styleId="Quote">
    <w:name w:val="Quote"/>
    <w:aliases w:val="Quote ASSP"/>
    <w:basedOn w:val="Normal"/>
    <w:next w:val="Normal"/>
    <w:link w:val="QuoteChar"/>
    <w:uiPriority w:val="29"/>
    <w:rsid w:val="00F06721"/>
    <w:pPr>
      <w:spacing w:before="200" w:after="160"/>
      <w:ind w:left="864" w:right="864"/>
      <w:jc w:val="center"/>
    </w:pPr>
    <w:rPr>
      <w:i/>
      <w:iCs/>
    </w:rPr>
  </w:style>
  <w:style w:type="character" w:customStyle="1" w:styleId="QuoteChar">
    <w:name w:val="Quote Char"/>
    <w:aliases w:val="Quote ASSP Char"/>
    <w:basedOn w:val="DefaultParagraphFont"/>
    <w:link w:val="Quote"/>
    <w:uiPriority w:val="29"/>
    <w:rsid w:val="00F06721"/>
    <w:rPr>
      <w:rFonts w:ascii="Arial" w:hAnsi="Arial"/>
      <w:i/>
      <w:iCs/>
      <w:sz w:val="20"/>
    </w:rPr>
  </w:style>
  <w:style w:type="paragraph" w:styleId="ListParagraph">
    <w:name w:val="List Paragraph"/>
    <w:basedOn w:val="Normal"/>
    <w:link w:val="ListParagraphChar"/>
    <w:uiPriority w:val="34"/>
    <w:qFormat/>
    <w:rsid w:val="00D0763C"/>
    <w:pPr>
      <w:ind w:left="720"/>
      <w:contextualSpacing/>
    </w:pPr>
  </w:style>
  <w:style w:type="table" w:styleId="TableGrid">
    <w:name w:val="Table Grid"/>
    <w:basedOn w:val="TableNormal"/>
    <w:uiPriority w:val="59"/>
    <w:rsid w:val="00135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6">
    <w:name w:val="Grid Table 3 Accent 6"/>
    <w:basedOn w:val="TableNormal"/>
    <w:uiPriority w:val="48"/>
    <w:rsid w:val="009D21D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4-Accent6">
    <w:name w:val="List Table 4 Accent 6"/>
    <w:basedOn w:val="TableNormal"/>
    <w:uiPriority w:val="49"/>
    <w:rsid w:val="009D21D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D00A5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502582"/>
    <w:pPr>
      <w:tabs>
        <w:tab w:val="center" w:pos="4680"/>
        <w:tab w:val="right" w:pos="9360"/>
      </w:tabs>
    </w:pPr>
  </w:style>
  <w:style w:type="character" w:customStyle="1" w:styleId="HeaderChar">
    <w:name w:val="Header Char"/>
    <w:basedOn w:val="DefaultParagraphFont"/>
    <w:link w:val="Header"/>
    <w:uiPriority w:val="99"/>
    <w:rsid w:val="00502582"/>
    <w:rPr>
      <w:rFonts w:ascii="Arial" w:hAnsi="Arial"/>
      <w:sz w:val="20"/>
    </w:rPr>
  </w:style>
  <w:style w:type="paragraph" w:styleId="Footer">
    <w:name w:val="footer"/>
    <w:basedOn w:val="Normal"/>
    <w:link w:val="FooterChar"/>
    <w:uiPriority w:val="99"/>
    <w:unhideWhenUsed/>
    <w:rsid w:val="00502582"/>
    <w:pPr>
      <w:tabs>
        <w:tab w:val="center" w:pos="4680"/>
        <w:tab w:val="right" w:pos="9360"/>
      </w:tabs>
    </w:pPr>
  </w:style>
  <w:style w:type="character" w:customStyle="1" w:styleId="FooterChar">
    <w:name w:val="Footer Char"/>
    <w:basedOn w:val="DefaultParagraphFont"/>
    <w:link w:val="Footer"/>
    <w:uiPriority w:val="99"/>
    <w:rsid w:val="00502582"/>
    <w:rPr>
      <w:rFonts w:ascii="Arial" w:hAnsi="Arial"/>
      <w:sz w:val="20"/>
    </w:rPr>
  </w:style>
  <w:style w:type="paragraph" w:customStyle="1" w:styleId="ListASSP">
    <w:name w:val="List ASSP"/>
    <w:basedOn w:val="ListParagraph"/>
    <w:link w:val="ListASSPChar"/>
    <w:qFormat/>
    <w:rsid w:val="008E71B9"/>
    <w:pPr>
      <w:numPr>
        <w:numId w:val="11"/>
      </w:numPr>
      <w:spacing w:line="360" w:lineRule="auto"/>
    </w:pPr>
  </w:style>
  <w:style w:type="paragraph" w:customStyle="1" w:styleId="NumberedListASSP">
    <w:name w:val="Numbered List ASSP"/>
    <w:basedOn w:val="ListParagraph"/>
    <w:link w:val="NumberedListASSPChar"/>
    <w:qFormat/>
    <w:rsid w:val="008E71B9"/>
    <w:pPr>
      <w:numPr>
        <w:numId w:val="12"/>
      </w:numPr>
      <w:spacing w:line="360" w:lineRule="auto"/>
    </w:pPr>
  </w:style>
  <w:style w:type="character" w:customStyle="1" w:styleId="ListParagraphChar">
    <w:name w:val="List Paragraph Char"/>
    <w:basedOn w:val="DefaultParagraphFont"/>
    <w:link w:val="ListParagraph"/>
    <w:uiPriority w:val="34"/>
    <w:rsid w:val="008E71B9"/>
    <w:rPr>
      <w:rFonts w:ascii="Arial" w:hAnsi="Arial"/>
      <w:sz w:val="20"/>
    </w:rPr>
  </w:style>
  <w:style w:type="character" w:customStyle="1" w:styleId="ListASSPChar">
    <w:name w:val="List ASSP Char"/>
    <w:basedOn w:val="ListParagraphChar"/>
    <w:link w:val="ListASSP"/>
    <w:rsid w:val="008E71B9"/>
    <w:rPr>
      <w:rFonts w:ascii="Arial" w:hAnsi="Arial"/>
      <w:sz w:val="20"/>
    </w:rPr>
  </w:style>
  <w:style w:type="character" w:customStyle="1" w:styleId="NumberedListASSPChar">
    <w:name w:val="Numbered List ASSP Char"/>
    <w:basedOn w:val="ListParagraphChar"/>
    <w:link w:val="NumberedListASSP"/>
    <w:rsid w:val="008E71B9"/>
    <w:rPr>
      <w:rFonts w:ascii="Arial" w:hAnsi="Arial"/>
      <w:sz w:val="20"/>
    </w:rPr>
  </w:style>
  <w:style w:type="table" w:styleId="GridTable4-Accent2">
    <w:name w:val="Grid Table 4 Accent 2"/>
    <w:basedOn w:val="TableNormal"/>
    <w:uiPriority w:val="49"/>
    <w:rsid w:val="00EF567E"/>
    <w:tblPr>
      <w:tblStyleRowBandSize w:val="1"/>
      <w:tblStyleColBandSize w:val="1"/>
      <w:tblBorders>
        <w:top w:val="single" w:sz="4" w:space="0" w:color="B87998" w:themeColor="accent2" w:themeTint="99"/>
        <w:left w:val="single" w:sz="4" w:space="0" w:color="B87998" w:themeColor="accent2" w:themeTint="99"/>
        <w:bottom w:val="single" w:sz="4" w:space="0" w:color="B87998" w:themeColor="accent2" w:themeTint="99"/>
        <w:right w:val="single" w:sz="4" w:space="0" w:color="B87998" w:themeColor="accent2" w:themeTint="99"/>
        <w:insideH w:val="single" w:sz="4" w:space="0" w:color="B87998" w:themeColor="accent2" w:themeTint="99"/>
        <w:insideV w:val="single" w:sz="4" w:space="0" w:color="B87998" w:themeColor="accent2" w:themeTint="99"/>
      </w:tblBorders>
    </w:tblPr>
    <w:tblStylePr w:type="firstRow">
      <w:rPr>
        <w:b/>
        <w:bCs/>
        <w:color w:val="FFFFFF" w:themeColor="background1"/>
      </w:rPr>
      <w:tblPr/>
      <w:tcPr>
        <w:tcBorders>
          <w:top w:val="single" w:sz="4" w:space="0" w:color="6F3B55" w:themeColor="accent2"/>
          <w:left w:val="single" w:sz="4" w:space="0" w:color="6F3B55" w:themeColor="accent2"/>
          <w:bottom w:val="single" w:sz="4" w:space="0" w:color="6F3B55" w:themeColor="accent2"/>
          <w:right w:val="single" w:sz="4" w:space="0" w:color="6F3B55" w:themeColor="accent2"/>
          <w:insideH w:val="nil"/>
          <w:insideV w:val="nil"/>
        </w:tcBorders>
        <w:shd w:val="clear" w:color="auto" w:fill="6F3B55" w:themeFill="accent2"/>
      </w:tcPr>
    </w:tblStylePr>
    <w:tblStylePr w:type="lastRow">
      <w:rPr>
        <w:b/>
        <w:bCs/>
      </w:rPr>
      <w:tblPr/>
      <w:tcPr>
        <w:tcBorders>
          <w:top w:val="double" w:sz="4" w:space="0" w:color="6F3B55" w:themeColor="accent2"/>
        </w:tcBorders>
      </w:tcPr>
    </w:tblStylePr>
    <w:tblStylePr w:type="firstCol">
      <w:rPr>
        <w:b/>
        <w:bCs/>
      </w:rPr>
    </w:tblStylePr>
    <w:tblStylePr w:type="lastCol">
      <w:rPr>
        <w:b/>
        <w:bCs/>
      </w:rPr>
    </w:tblStylePr>
    <w:tblStylePr w:type="band1Vert">
      <w:tblPr/>
      <w:tcPr>
        <w:shd w:val="clear" w:color="auto" w:fill="E7D2DC" w:themeFill="accent2" w:themeFillTint="33"/>
      </w:tcPr>
    </w:tblStylePr>
    <w:tblStylePr w:type="band1Horz">
      <w:tblPr/>
      <w:tcPr>
        <w:shd w:val="clear" w:color="auto" w:fill="E7D2DC" w:themeFill="accent2" w:themeFillTint="33"/>
      </w:tcPr>
    </w:tblStylePr>
  </w:style>
  <w:style w:type="table" w:styleId="GridTable1Light-Accent2">
    <w:name w:val="Grid Table 1 Light Accent 2"/>
    <w:basedOn w:val="TableNormal"/>
    <w:uiPriority w:val="46"/>
    <w:rsid w:val="00EF567E"/>
    <w:tblPr>
      <w:tblStyleRowBandSize w:val="1"/>
      <w:tblStyleColBandSize w:val="1"/>
      <w:tblBorders>
        <w:top w:val="single" w:sz="4" w:space="0" w:color="CFA6BA" w:themeColor="accent2" w:themeTint="66"/>
        <w:left w:val="single" w:sz="4" w:space="0" w:color="CFA6BA" w:themeColor="accent2" w:themeTint="66"/>
        <w:bottom w:val="single" w:sz="4" w:space="0" w:color="CFA6BA" w:themeColor="accent2" w:themeTint="66"/>
        <w:right w:val="single" w:sz="4" w:space="0" w:color="CFA6BA" w:themeColor="accent2" w:themeTint="66"/>
        <w:insideH w:val="single" w:sz="4" w:space="0" w:color="CFA6BA" w:themeColor="accent2" w:themeTint="66"/>
        <w:insideV w:val="single" w:sz="4" w:space="0" w:color="CFA6BA" w:themeColor="accent2" w:themeTint="66"/>
      </w:tblBorders>
    </w:tblPr>
    <w:tblStylePr w:type="firstRow">
      <w:rPr>
        <w:b/>
        <w:bCs/>
      </w:rPr>
      <w:tblPr/>
      <w:tcPr>
        <w:tcBorders>
          <w:bottom w:val="single" w:sz="12" w:space="0" w:color="B87998" w:themeColor="accent2" w:themeTint="99"/>
        </w:tcBorders>
      </w:tcPr>
    </w:tblStylePr>
    <w:tblStylePr w:type="lastRow">
      <w:rPr>
        <w:b/>
        <w:bCs/>
      </w:rPr>
      <w:tblPr/>
      <w:tcPr>
        <w:tcBorders>
          <w:top w:val="double" w:sz="2" w:space="0" w:color="B87998"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EF567E"/>
    <w:tblPr>
      <w:tblStyleRowBandSize w:val="1"/>
      <w:tblStyleColBandSize w:val="1"/>
      <w:tblBorders>
        <w:top w:val="single" w:sz="2" w:space="0" w:color="B87998" w:themeColor="accent2" w:themeTint="99"/>
        <w:bottom w:val="single" w:sz="2" w:space="0" w:color="B87998" w:themeColor="accent2" w:themeTint="99"/>
        <w:insideH w:val="single" w:sz="2" w:space="0" w:color="B87998" w:themeColor="accent2" w:themeTint="99"/>
        <w:insideV w:val="single" w:sz="2" w:space="0" w:color="B87998" w:themeColor="accent2" w:themeTint="99"/>
      </w:tblBorders>
    </w:tblPr>
    <w:tblStylePr w:type="firstRow">
      <w:rPr>
        <w:b/>
        <w:bCs/>
      </w:rPr>
      <w:tblPr/>
      <w:tcPr>
        <w:tcBorders>
          <w:top w:val="nil"/>
          <w:bottom w:val="single" w:sz="12" w:space="0" w:color="B87998" w:themeColor="accent2" w:themeTint="99"/>
          <w:insideH w:val="nil"/>
          <w:insideV w:val="nil"/>
        </w:tcBorders>
        <w:shd w:val="clear" w:color="auto" w:fill="FFFFFF" w:themeFill="background1"/>
      </w:tcPr>
    </w:tblStylePr>
    <w:tblStylePr w:type="lastRow">
      <w:rPr>
        <w:b/>
        <w:bCs/>
      </w:rPr>
      <w:tblPr/>
      <w:tcPr>
        <w:tcBorders>
          <w:top w:val="double" w:sz="2" w:space="0" w:color="B8799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2DC" w:themeFill="accent2" w:themeFillTint="33"/>
      </w:tcPr>
    </w:tblStylePr>
    <w:tblStylePr w:type="band1Horz">
      <w:tblPr/>
      <w:tcPr>
        <w:shd w:val="clear" w:color="auto" w:fill="E7D2DC" w:themeFill="accent2" w:themeFillTint="33"/>
      </w:tcPr>
    </w:tblStylePr>
  </w:style>
  <w:style w:type="character" w:customStyle="1" w:styleId="Heading1Char">
    <w:name w:val="Heading 1 Char"/>
    <w:basedOn w:val="DefaultParagraphFont"/>
    <w:link w:val="Heading1"/>
    <w:uiPriority w:val="9"/>
    <w:rsid w:val="00A90A9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A90A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store.assp.org/PersonifyEbusiness/Store/Product-Details/productId/195469010?_ga=2.128299468.1310859972.1595251888-1905864530.156287671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ASSP%20Brand\Letterhead\ASSP_Letterhead_Template_AllowWatermark_200424.dotx" TargetMode="External"/></Relationships>
</file>

<file path=word/theme/theme1.xml><?xml version="1.0" encoding="utf-8"?>
<a:theme xmlns:a="http://schemas.openxmlformats.org/drawingml/2006/main" name="Office Theme">
  <a:themeElements>
    <a:clrScheme name="ASSP">
      <a:dk1>
        <a:sysClr val="windowText" lastClr="000000"/>
      </a:dk1>
      <a:lt1>
        <a:sysClr val="window" lastClr="FFFFFF"/>
      </a:lt1>
      <a:dk2>
        <a:srgbClr val="44546A"/>
      </a:dk2>
      <a:lt2>
        <a:srgbClr val="E7E6E6"/>
      </a:lt2>
      <a:accent1>
        <a:srgbClr val="4472C4"/>
      </a:accent1>
      <a:accent2>
        <a:srgbClr val="6F3B55"/>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ASSP_Letterhead_Template_AllowWatermark_200424</Template>
  <TotalTime>2</TotalTime>
  <Pages>2</Pages>
  <Words>271</Words>
  <Characters>1546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Arielle Semmel</dc:creator>
  <cp:keywords/>
  <dc:description/>
  <cp:lastModifiedBy>Char Haguewood</cp:lastModifiedBy>
  <cp:revision>3</cp:revision>
  <dcterms:created xsi:type="dcterms:W3CDTF">2020-07-28T14:42:00Z</dcterms:created>
  <dcterms:modified xsi:type="dcterms:W3CDTF">2020-07-28T14:43:00Z</dcterms:modified>
</cp:coreProperties>
</file>